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501" w:rsidRPr="003B563E" w:rsidRDefault="00287501" w:rsidP="00287501">
      <w:pPr>
        <w:pStyle w:val="Header"/>
        <w:jc w:val="right"/>
        <w:rPr>
          <w:rFonts w:ascii="Arial" w:hAnsi="Arial" w:cs="Arial"/>
          <w:b/>
          <w:sz w:val="24"/>
          <w:szCs w:val="24"/>
        </w:rPr>
      </w:pPr>
      <w:r>
        <w:rPr>
          <w:rFonts w:ascii="Arial" w:hAnsi="Arial" w:cs="Arial"/>
          <w:b/>
          <w:noProof/>
          <w:sz w:val="24"/>
          <w:szCs w:val="24"/>
        </w:rPr>
        <w:drawing>
          <wp:inline distT="0" distB="0" distL="0" distR="0" wp14:anchorId="55D63A82" wp14:editId="168F6738">
            <wp:extent cx="1800203"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_Black_Righ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1844" cy="781762"/>
                    </a:xfrm>
                    <a:prstGeom prst="rect">
                      <a:avLst/>
                    </a:prstGeom>
                  </pic:spPr>
                </pic:pic>
              </a:graphicData>
            </a:graphic>
          </wp:inline>
        </w:drawing>
      </w:r>
    </w:p>
    <w:p w:rsidR="00287501" w:rsidRDefault="00287501" w:rsidP="00287501">
      <w:pPr>
        <w:pStyle w:val="Heading1"/>
        <w:rPr>
          <w:sz w:val="20"/>
          <w:szCs w:val="20"/>
        </w:rPr>
      </w:pPr>
      <w:r w:rsidRPr="003B563E">
        <w:t xml:space="preserve">English </w:t>
      </w:r>
      <w:r w:rsidRPr="00571596">
        <w:t>Language</w:t>
      </w:r>
      <w:r w:rsidRPr="003B563E">
        <w:t xml:space="preserve"> Program Tuition </w:t>
      </w:r>
      <w:r w:rsidRPr="00E12D7B">
        <w:t>and</w:t>
      </w:r>
      <w:r w:rsidRPr="003B563E">
        <w:t xml:space="preserve"> Fees</w:t>
      </w:r>
      <w:r w:rsidRPr="003B563E">
        <w:rPr>
          <w:sz w:val="20"/>
          <w:szCs w:val="20"/>
        </w:rPr>
        <w:t xml:space="preserve"> </w:t>
      </w:r>
    </w:p>
    <w:p w:rsidR="00287501" w:rsidRPr="003B563E" w:rsidRDefault="00287501" w:rsidP="00287501">
      <w:pPr>
        <w:pStyle w:val="Heading3"/>
      </w:pPr>
      <w:r w:rsidRPr="003B563E">
        <w:t>CSU Conditionally Admitted Students</w:t>
      </w:r>
    </w:p>
    <w:p w:rsidR="00287501" w:rsidRPr="003B563E" w:rsidRDefault="00951BD6" w:rsidP="00287501">
      <w:pPr>
        <w:pStyle w:val="Heading3"/>
      </w:pPr>
      <w:r>
        <w:t>Fall 2019 / Spring 2020 / Summer 2020</w:t>
      </w:r>
      <w:r w:rsidR="00287501">
        <w:tab/>
      </w:r>
      <w:r w:rsidR="00287501">
        <w:tab/>
      </w:r>
    </w:p>
    <w:p w:rsidR="00287501" w:rsidRDefault="00287501" w:rsidP="00287501">
      <w:pPr>
        <w:tabs>
          <w:tab w:val="right" w:pos="9360"/>
        </w:tabs>
        <w:spacing w:after="0"/>
        <w:rPr>
          <w:rFonts w:ascii="Arial" w:hAnsi="Arial" w:cs="Arial"/>
        </w:rPr>
      </w:pPr>
    </w:p>
    <w:p w:rsidR="00287501" w:rsidRDefault="00287501" w:rsidP="00287501">
      <w:pPr>
        <w:pStyle w:val="NoSpacing"/>
      </w:pPr>
      <w:r>
        <w:t xml:space="preserve">Conditionally Admitted students at all student levels must enroll in English Language Courses through the INTO-CSU Center until the student has cleared their conditional admission for English Language proficiency.  Please contact the CSU office of Admissions if you have questions on how to clear this requirement. </w:t>
      </w:r>
    </w:p>
    <w:p w:rsidR="00287501" w:rsidRPr="00EA0A11" w:rsidRDefault="00287501" w:rsidP="00287501">
      <w:pPr>
        <w:pStyle w:val="NoSpacing"/>
        <w:rPr>
          <w:rFonts w:ascii="Arial" w:hAnsi="Arial" w:cs="Arial"/>
        </w:rPr>
      </w:pPr>
    </w:p>
    <w:p w:rsidR="00287501" w:rsidRPr="00E12D7B" w:rsidRDefault="00287501" w:rsidP="00287501">
      <w:pPr>
        <w:pStyle w:val="Heading2"/>
      </w:pPr>
      <w:r w:rsidRPr="00E12D7B">
        <w:t xml:space="preserve">English Language tuition </w:t>
      </w:r>
    </w:p>
    <w:p w:rsidR="00287501" w:rsidRDefault="00287501" w:rsidP="00287501">
      <w:r>
        <w:t>Students will take an English Language placement exam during orientation week.  P</w:t>
      </w:r>
      <w:r w:rsidRPr="00E12D7B">
        <w:t>lacement scores will determine what level of the instruction the student should enroll</w:t>
      </w:r>
      <w:r>
        <w:t>.  Most students will place into the Academic English levels.  Some students may need to take Academic English courses at the “foundational” level, referred to as Foundations English</w:t>
      </w:r>
      <w:r w:rsidRPr="00E12D7B">
        <w:t>.  The Foundations program is Academic English designed for students who need to improve their English Language foundation skills to be successful i</w:t>
      </w:r>
      <w:r>
        <w:t xml:space="preserve">n the Academic English program. </w:t>
      </w:r>
    </w:p>
    <w:tbl>
      <w:tblPr>
        <w:tblW w:w="7980" w:type="dxa"/>
        <w:jc w:val="center"/>
        <w:tblLook w:val="04A0" w:firstRow="1" w:lastRow="0" w:firstColumn="1" w:lastColumn="0" w:noHBand="0" w:noVBand="1"/>
      </w:tblPr>
      <w:tblGrid>
        <w:gridCol w:w="1806"/>
        <w:gridCol w:w="1514"/>
        <w:gridCol w:w="1340"/>
        <w:gridCol w:w="1806"/>
        <w:gridCol w:w="1514"/>
      </w:tblGrid>
      <w:tr w:rsidR="00951BD6" w:rsidRPr="00951BD6" w:rsidTr="00951BD6">
        <w:trPr>
          <w:trHeight w:val="420"/>
          <w:jc w:val="center"/>
        </w:trPr>
        <w:tc>
          <w:tcPr>
            <w:tcW w:w="3320" w:type="dxa"/>
            <w:gridSpan w:val="2"/>
            <w:tcBorders>
              <w:top w:val="single" w:sz="4" w:space="0" w:color="auto"/>
              <w:left w:val="single" w:sz="4" w:space="0" w:color="auto"/>
              <w:bottom w:val="single" w:sz="4" w:space="0" w:color="auto"/>
              <w:right w:val="single" w:sz="4" w:space="0" w:color="auto"/>
            </w:tcBorders>
            <w:shd w:val="clear" w:color="000000" w:fill="C8C372"/>
            <w:noWrap/>
            <w:vAlign w:val="center"/>
            <w:hideMark/>
          </w:tcPr>
          <w:p w:rsidR="00951BD6" w:rsidRPr="00951BD6" w:rsidRDefault="00951BD6" w:rsidP="00951BD6">
            <w:pPr>
              <w:spacing w:after="0" w:line="240" w:lineRule="auto"/>
              <w:jc w:val="center"/>
              <w:rPr>
                <w:rFonts w:ascii="Arial" w:eastAsia="Times New Roman" w:hAnsi="Arial" w:cs="Arial"/>
                <w:b/>
                <w:bCs/>
                <w:color w:val="000000"/>
              </w:rPr>
            </w:pPr>
            <w:r w:rsidRPr="00951BD6">
              <w:rPr>
                <w:rFonts w:ascii="Arial" w:eastAsia="Times New Roman" w:hAnsi="Arial" w:cs="Arial"/>
                <w:b/>
                <w:bCs/>
                <w:color w:val="000000"/>
              </w:rPr>
              <w:t>Academic English</w:t>
            </w:r>
          </w:p>
        </w:tc>
        <w:tc>
          <w:tcPr>
            <w:tcW w:w="1340" w:type="dxa"/>
            <w:tcBorders>
              <w:top w:val="nil"/>
              <w:left w:val="nil"/>
              <w:bottom w:val="nil"/>
              <w:right w:val="nil"/>
            </w:tcBorders>
            <w:shd w:val="clear" w:color="auto" w:fill="auto"/>
            <w:noWrap/>
            <w:vAlign w:val="bottom"/>
            <w:hideMark/>
          </w:tcPr>
          <w:p w:rsidR="00951BD6" w:rsidRPr="00951BD6" w:rsidRDefault="00951BD6" w:rsidP="00951BD6">
            <w:pPr>
              <w:spacing w:after="0" w:line="240" w:lineRule="auto"/>
              <w:jc w:val="center"/>
              <w:rPr>
                <w:rFonts w:ascii="Arial" w:eastAsia="Times New Roman" w:hAnsi="Arial" w:cs="Arial"/>
                <w:b/>
                <w:bCs/>
                <w:color w:val="000000"/>
              </w:rPr>
            </w:pPr>
          </w:p>
        </w:tc>
        <w:tc>
          <w:tcPr>
            <w:tcW w:w="3320" w:type="dxa"/>
            <w:gridSpan w:val="2"/>
            <w:tcBorders>
              <w:top w:val="single" w:sz="4" w:space="0" w:color="auto"/>
              <w:left w:val="single" w:sz="4" w:space="0" w:color="auto"/>
              <w:bottom w:val="single" w:sz="4" w:space="0" w:color="auto"/>
              <w:right w:val="single" w:sz="4" w:space="0" w:color="auto"/>
            </w:tcBorders>
            <w:shd w:val="clear" w:color="000000" w:fill="D9782D"/>
            <w:noWrap/>
            <w:vAlign w:val="center"/>
            <w:hideMark/>
          </w:tcPr>
          <w:p w:rsidR="00951BD6" w:rsidRPr="00951BD6" w:rsidRDefault="00951BD6" w:rsidP="00951BD6">
            <w:pPr>
              <w:spacing w:after="0" w:line="240" w:lineRule="auto"/>
              <w:jc w:val="center"/>
              <w:rPr>
                <w:rFonts w:ascii="Arial" w:eastAsia="Times New Roman" w:hAnsi="Arial" w:cs="Arial"/>
                <w:b/>
                <w:bCs/>
                <w:color w:val="000000"/>
              </w:rPr>
            </w:pPr>
            <w:r w:rsidRPr="00951BD6">
              <w:rPr>
                <w:rFonts w:ascii="Arial" w:eastAsia="Times New Roman" w:hAnsi="Arial" w:cs="Arial"/>
                <w:b/>
                <w:bCs/>
                <w:color w:val="000000"/>
              </w:rPr>
              <w:t>Foundations English</w:t>
            </w:r>
          </w:p>
        </w:tc>
      </w:tr>
      <w:tr w:rsidR="00951BD6" w:rsidRPr="00951BD6" w:rsidTr="00951BD6">
        <w:trPr>
          <w:trHeight w:val="300"/>
          <w:jc w:val="center"/>
        </w:trPr>
        <w:tc>
          <w:tcPr>
            <w:tcW w:w="1806" w:type="dxa"/>
            <w:tcBorders>
              <w:top w:val="nil"/>
              <w:left w:val="single" w:sz="4" w:space="0" w:color="auto"/>
              <w:bottom w:val="single" w:sz="4" w:space="0" w:color="auto"/>
              <w:right w:val="single" w:sz="4" w:space="0" w:color="auto"/>
            </w:tcBorders>
            <w:shd w:val="clear" w:color="000000" w:fill="1E4D2B"/>
            <w:noWrap/>
            <w:vAlign w:val="bottom"/>
            <w:hideMark/>
          </w:tcPr>
          <w:p w:rsidR="00951BD6" w:rsidRPr="00951BD6" w:rsidRDefault="00951BD6" w:rsidP="00951BD6">
            <w:pPr>
              <w:spacing w:after="0" w:line="240" w:lineRule="auto"/>
              <w:jc w:val="center"/>
              <w:rPr>
                <w:rFonts w:ascii="Arial" w:eastAsia="Times New Roman" w:hAnsi="Arial" w:cs="Arial"/>
                <w:b/>
                <w:bCs/>
                <w:color w:val="FFFFFF"/>
              </w:rPr>
            </w:pPr>
            <w:r w:rsidRPr="00951BD6">
              <w:rPr>
                <w:rFonts w:ascii="Arial" w:eastAsia="Times New Roman" w:hAnsi="Arial" w:cs="Arial"/>
                <w:b/>
                <w:bCs/>
                <w:color w:val="FFFFFF"/>
              </w:rPr>
              <w:t>Per Course</w:t>
            </w:r>
          </w:p>
        </w:tc>
        <w:tc>
          <w:tcPr>
            <w:tcW w:w="1514" w:type="dxa"/>
            <w:tcBorders>
              <w:top w:val="nil"/>
              <w:left w:val="nil"/>
              <w:bottom w:val="single" w:sz="4" w:space="0" w:color="auto"/>
              <w:right w:val="single" w:sz="4" w:space="0" w:color="auto"/>
            </w:tcBorders>
            <w:shd w:val="clear" w:color="000000" w:fill="1E4D2B"/>
            <w:noWrap/>
            <w:vAlign w:val="bottom"/>
            <w:hideMark/>
          </w:tcPr>
          <w:p w:rsidR="00951BD6" w:rsidRPr="00951BD6" w:rsidRDefault="00951BD6" w:rsidP="00951BD6">
            <w:pPr>
              <w:spacing w:after="0" w:line="240" w:lineRule="auto"/>
              <w:jc w:val="center"/>
              <w:rPr>
                <w:rFonts w:ascii="Arial" w:eastAsia="Times New Roman" w:hAnsi="Arial" w:cs="Arial"/>
                <w:b/>
                <w:bCs/>
                <w:color w:val="FFFFFF"/>
              </w:rPr>
            </w:pPr>
            <w:r w:rsidRPr="00951BD6">
              <w:rPr>
                <w:rFonts w:ascii="Arial" w:eastAsia="Times New Roman" w:hAnsi="Arial" w:cs="Arial"/>
                <w:b/>
                <w:bCs/>
                <w:color w:val="FFFFFF"/>
              </w:rPr>
              <w:t>Tuition</w:t>
            </w:r>
          </w:p>
        </w:tc>
        <w:tc>
          <w:tcPr>
            <w:tcW w:w="1340" w:type="dxa"/>
            <w:tcBorders>
              <w:top w:val="nil"/>
              <w:left w:val="nil"/>
              <w:bottom w:val="nil"/>
              <w:right w:val="nil"/>
            </w:tcBorders>
            <w:shd w:val="clear" w:color="auto" w:fill="auto"/>
            <w:noWrap/>
            <w:vAlign w:val="bottom"/>
            <w:hideMark/>
          </w:tcPr>
          <w:p w:rsidR="00951BD6" w:rsidRPr="00951BD6" w:rsidRDefault="00951BD6" w:rsidP="00951BD6">
            <w:pPr>
              <w:spacing w:after="0" w:line="240" w:lineRule="auto"/>
              <w:jc w:val="center"/>
              <w:rPr>
                <w:rFonts w:ascii="Arial" w:eastAsia="Times New Roman" w:hAnsi="Arial" w:cs="Arial"/>
                <w:b/>
                <w:bCs/>
                <w:color w:val="FFFFFF"/>
              </w:rPr>
            </w:pPr>
          </w:p>
        </w:tc>
        <w:tc>
          <w:tcPr>
            <w:tcW w:w="1806" w:type="dxa"/>
            <w:tcBorders>
              <w:top w:val="nil"/>
              <w:left w:val="single" w:sz="4" w:space="0" w:color="auto"/>
              <w:bottom w:val="single" w:sz="4" w:space="0" w:color="auto"/>
              <w:right w:val="single" w:sz="4" w:space="0" w:color="auto"/>
            </w:tcBorders>
            <w:shd w:val="clear" w:color="000000" w:fill="1E4D2B"/>
            <w:noWrap/>
            <w:vAlign w:val="bottom"/>
            <w:hideMark/>
          </w:tcPr>
          <w:p w:rsidR="00951BD6" w:rsidRPr="00951BD6" w:rsidRDefault="00951BD6" w:rsidP="00951BD6">
            <w:pPr>
              <w:spacing w:after="0" w:line="240" w:lineRule="auto"/>
              <w:jc w:val="center"/>
              <w:rPr>
                <w:rFonts w:ascii="Arial" w:eastAsia="Times New Roman" w:hAnsi="Arial" w:cs="Arial"/>
                <w:b/>
                <w:bCs/>
                <w:color w:val="FFFFFF"/>
              </w:rPr>
            </w:pPr>
            <w:r w:rsidRPr="00951BD6">
              <w:rPr>
                <w:rFonts w:ascii="Arial" w:eastAsia="Times New Roman" w:hAnsi="Arial" w:cs="Arial"/>
                <w:b/>
                <w:bCs/>
                <w:color w:val="FFFFFF"/>
              </w:rPr>
              <w:t>Per Course</w:t>
            </w:r>
          </w:p>
        </w:tc>
        <w:tc>
          <w:tcPr>
            <w:tcW w:w="1514" w:type="dxa"/>
            <w:tcBorders>
              <w:top w:val="nil"/>
              <w:left w:val="nil"/>
              <w:bottom w:val="single" w:sz="4" w:space="0" w:color="auto"/>
              <w:right w:val="single" w:sz="4" w:space="0" w:color="auto"/>
            </w:tcBorders>
            <w:shd w:val="clear" w:color="000000" w:fill="1E4D2B"/>
            <w:noWrap/>
            <w:vAlign w:val="bottom"/>
            <w:hideMark/>
          </w:tcPr>
          <w:p w:rsidR="00951BD6" w:rsidRPr="00951BD6" w:rsidRDefault="00951BD6" w:rsidP="00951BD6">
            <w:pPr>
              <w:spacing w:after="0" w:line="240" w:lineRule="auto"/>
              <w:jc w:val="center"/>
              <w:rPr>
                <w:rFonts w:ascii="Arial" w:eastAsia="Times New Roman" w:hAnsi="Arial" w:cs="Arial"/>
                <w:b/>
                <w:bCs/>
                <w:color w:val="FFFFFF"/>
              </w:rPr>
            </w:pPr>
            <w:r w:rsidRPr="00951BD6">
              <w:rPr>
                <w:rFonts w:ascii="Arial" w:eastAsia="Times New Roman" w:hAnsi="Arial" w:cs="Arial"/>
                <w:b/>
                <w:bCs/>
                <w:color w:val="FFFFFF"/>
              </w:rPr>
              <w:t>Tuition</w:t>
            </w:r>
          </w:p>
        </w:tc>
      </w:tr>
      <w:tr w:rsidR="00951BD6" w:rsidRPr="00951BD6" w:rsidTr="00951BD6">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rsidR="00951BD6" w:rsidRPr="00951BD6" w:rsidRDefault="00951BD6" w:rsidP="00951BD6">
            <w:pPr>
              <w:spacing w:after="0" w:line="240" w:lineRule="auto"/>
              <w:jc w:val="center"/>
              <w:rPr>
                <w:rFonts w:ascii="Arial" w:eastAsia="Times New Roman" w:hAnsi="Arial" w:cs="Arial"/>
                <w:color w:val="000000"/>
              </w:rPr>
            </w:pPr>
            <w:r w:rsidRPr="00951BD6">
              <w:rPr>
                <w:rFonts w:ascii="Arial" w:eastAsia="Times New Roman" w:hAnsi="Arial" w:cs="Arial"/>
                <w:color w:val="000000"/>
              </w:rPr>
              <w:t>1 course</w:t>
            </w:r>
          </w:p>
        </w:tc>
        <w:tc>
          <w:tcPr>
            <w:tcW w:w="1514" w:type="dxa"/>
            <w:tcBorders>
              <w:top w:val="nil"/>
              <w:left w:val="nil"/>
              <w:bottom w:val="single" w:sz="4" w:space="0" w:color="auto"/>
              <w:right w:val="single" w:sz="4" w:space="0" w:color="auto"/>
            </w:tcBorders>
            <w:shd w:val="clear" w:color="auto" w:fill="auto"/>
            <w:noWrap/>
            <w:vAlign w:val="bottom"/>
            <w:hideMark/>
          </w:tcPr>
          <w:p w:rsidR="00951BD6" w:rsidRPr="00951BD6" w:rsidRDefault="00951BD6" w:rsidP="00951BD6">
            <w:pPr>
              <w:spacing w:after="0" w:line="240" w:lineRule="auto"/>
              <w:jc w:val="center"/>
              <w:rPr>
                <w:rFonts w:ascii="Arial" w:eastAsia="Times New Roman" w:hAnsi="Arial" w:cs="Arial"/>
                <w:color w:val="000000"/>
              </w:rPr>
            </w:pPr>
            <w:r w:rsidRPr="00951BD6">
              <w:rPr>
                <w:rFonts w:ascii="Arial" w:eastAsia="Times New Roman" w:hAnsi="Arial" w:cs="Arial"/>
                <w:color w:val="000000"/>
              </w:rPr>
              <w:t>$3,250.00</w:t>
            </w:r>
          </w:p>
        </w:tc>
        <w:tc>
          <w:tcPr>
            <w:tcW w:w="1340" w:type="dxa"/>
            <w:tcBorders>
              <w:top w:val="nil"/>
              <w:left w:val="nil"/>
              <w:bottom w:val="nil"/>
              <w:right w:val="nil"/>
            </w:tcBorders>
            <w:shd w:val="clear" w:color="auto" w:fill="auto"/>
            <w:noWrap/>
            <w:vAlign w:val="bottom"/>
            <w:hideMark/>
          </w:tcPr>
          <w:p w:rsidR="00951BD6" w:rsidRPr="00951BD6" w:rsidRDefault="00951BD6" w:rsidP="00951BD6">
            <w:pPr>
              <w:spacing w:after="0" w:line="240" w:lineRule="auto"/>
              <w:jc w:val="center"/>
              <w:rPr>
                <w:rFonts w:ascii="Arial" w:eastAsia="Times New Roman" w:hAnsi="Arial" w:cs="Arial"/>
                <w:color w:val="000000"/>
              </w:rPr>
            </w:pPr>
          </w:p>
        </w:tc>
        <w:tc>
          <w:tcPr>
            <w:tcW w:w="1806" w:type="dxa"/>
            <w:tcBorders>
              <w:top w:val="nil"/>
              <w:left w:val="single" w:sz="4" w:space="0" w:color="auto"/>
              <w:bottom w:val="single" w:sz="4" w:space="0" w:color="auto"/>
              <w:right w:val="single" w:sz="4" w:space="0" w:color="auto"/>
            </w:tcBorders>
            <w:shd w:val="clear" w:color="auto" w:fill="auto"/>
            <w:noWrap/>
            <w:vAlign w:val="bottom"/>
            <w:hideMark/>
          </w:tcPr>
          <w:p w:rsidR="00951BD6" w:rsidRPr="00951BD6" w:rsidRDefault="00951BD6" w:rsidP="00951BD6">
            <w:pPr>
              <w:spacing w:after="0" w:line="240" w:lineRule="auto"/>
              <w:jc w:val="center"/>
              <w:rPr>
                <w:rFonts w:ascii="Arial" w:eastAsia="Times New Roman" w:hAnsi="Arial" w:cs="Arial"/>
                <w:color w:val="000000"/>
              </w:rPr>
            </w:pPr>
            <w:r w:rsidRPr="00951BD6">
              <w:rPr>
                <w:rFonts w:ascii="Arial" w:eastAsia="Times New Roman" w:hAnsi="Arial" w:cs="Arial"/>
                <w:color w:val="000000"/>
              </w:rPr>
              <w:t>1 course</w:t>
            </w:r>
          </w:p>
        </w:tc>
        <w:tc>
          <w:tcPr>
            <w:tcW w:w="1514" w:type="dxa"/>
            <w:tcBorders>
              <w:top w:val="nil"/>
              <w:left w:val="nil"/>
              <w:bottom w:val="single" w:sz="4" w:space="0" w:color="auto"/>
              <w:right w:val="single" w:sz="4" w:space="0" w:color="auto"/>
            </w:tcBorders>
            <w:shd w:val="clear" w:color="auto" w:fill="auto"/>
            <w:noWrap/>
            <w:vAlign w:val="bottom"/>
            <w:hideMark/>
          </w:tcPr>
          <w:p w:rsidR="00951BD6" w:rsidRPr="00951BD6" w:rsidRDefault="00951BD6" w:rsidP="00951BD6">
            <w:pPr>
              <w:spacing w:after="0" w:line="240" w:lineRule="auto"/>
              <w:jc w:val="center"/>
              <w:rPr>
                <w:rFonts w:ascii="Arial" w:eastAsia="Times New Roman" w:hAnsi="Arial" w:cs="Arial"/>
                <w:color w:val="000000"/>
              </w:rPr>
            </w:pPr>
            <w:r w:rsidRPr="00951BD6">
              <w:rPr>
                <w:rFonts w:ascii="Arial" w:eastAsia="Times New Roman" w:hAnsi="Arial" w:cs="Arial"/>
                <w:color w:val="000000"/>
              </w:rPr>
              <w:t>$2,150.00</w:t>
            </w:r>
          </w:p>
        </w:tc>
      </w:tr>
      <w:tr w:rsidR="00951BD6" w:rsidRPr="00951BD6" w:rsidTr="00951BD6">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rsidR="00951BD6" w:rsidRPr="00951BD6" w:rsidRDefault="00951BD6" w:rsidP="00951BD6">
            <w:pPr>
              <w:spacing w:after="0" w:line="240" w:lineRule="auto"/>
              <w:jc w:val="center"/>
              <w:rPr>
                <w:rFonts w:ascii="Arial" w:eastAsia="Times New Roman" w:hAnsi="Arial" w:cs="Arial"/>
                <w:color w:val="000000"/>
              </w:rPr>
            </w:pPr>
            <w:r w:rsidRPr="00951BD6">
              <w:rPr>
                <w:rFonts w:ascii="Arial" w:eastAsia="Times New Roman" w:hAnsi="Arial" w:cs="Arial"/>
                <w:color w:val="000000"/>
              </w:rPr>
              <w:t>2 courses</w:t>
            </w:r>
          </w:p>
        </w:tc>
        <w:tc>
          <w:tcPr>
            <w:tcW w:w="1514" w:type="dxa"/>
            <w:tcBorders>
              <w:top w:val="nil"/>
              <w:left w:val="nil"/>
              <w:bottom w:val="single" w:sz="4" w:space="0" w:color="auto"/>
              <w:right w:val="single" w:sz="4" w:space="0" w:color="auto"/>
            </w:tcBorders>
            <w:shd w:val="clear" w:color="auto" w:fill="auto"/>
            <w:noWrap/>
            <w:vAlign w:val="bottom"/>
            <w:hideMark/>
          </w:tcPr>
          <w:p w:rsidR="00951BD6" w:rsidRPr="00951BD6" w:rsidRDefault="00951BD6" w:rsidP="00951BD6">
            <w:pPr>
              <w:spacing w:after="0" w:line="240" w:lineRule="auto"/>
              <w:jc w:val="center"/>
              <w:rPr>
                <w:rFonts w:ascii="Arial" w:eastAsia="Times New Roman" w:hAnsi="Arial" w:cs="Arial"/>
                <w:color w:val="000000"/>
              </w:rPr>
            </w:pPr>
            <w:r w:rsidRPr="00951BD6">
              <w:rPr>
                <w:rFonts w:ascii="Arial" w:eastAsia="Times New Roman" w:hAnsi="Arial" w:cs="Arial"/>
                <w:color w:val="000000"/>
              </w:rPr>
              <w:t>$3,925.00</w:t>
            </w:r>
          </w:p>
        </w:tc>
        <w:tc>
          <w:tcPr>
            <w:tcW w:w="1340" w:type="dxa"/>
            <w:tcBorders>
              <w:top w:val="nil"/>
              <w:left w:val="nil"/>
              <w:bottom w:val="nil"/>
              <w:right w:val="nil"/>
            </w:tcBorders>
            <w:shd w:val="clear" w:color="auto" w:fill="auto"/>
            <w:noWrap/>
            <w:vAlign w:val="bottom"/>
            <w:hideMark/>
          </w:tcPr>
          <w:p w:rsidR="00951BD6" w:rsidRPr="00951BD6" w:rsidRDefault="00951BD6" w:rsidP="00951BD6">
            <w:pPr>
              <w:spacing w:after="0" w:line="240" w:lineRule="auto"/>
              <w:jc w:val="center"/>
              <w:rPr>
                <w:rFonts w:ascii="Arial" w:eastAsia="Times New Roman" w:hAnsi="Arial" w:cs="Arial"/>
                <w:color w:val="000000"/>
              </w:rPr>
            </w:pPr>
          </w:p>
        </w:tc>
        <w:tc>
          <w:tcPr>
            <w:tcW w:w="1806" w:type="dxa"/>
            <w:tcBorders>
              <w:top w:val="nil"/>
              <w:left w:val="single" w:sz="4" w:space="0" w:color="auto"/>
              <w:bottom w:val="single" w:sz="4" w:space="0" w:color="auto"/>
              <w:right w:val="single" w:sz="4" w:space="0" w:color="auto"/>
            </w:tcBorders>
            <w:shd w:val="clear" w:color="auto" w:fill="auto"/>
            <w:noWrap/>
            <w:vAlign w:val="bottom"/>
            <w:hideMark/>
          </w:tcPr>
          <w:p w:rsidR="00951BD6" w:rsidRPr="00951BD6" w:rsidRDefault="00951BD6" w:rsidP="00951BD6">
            <w:pPr>
              <w:spacing w:after="0" w:line="240" w:lineRule="auto"/>
              <w:jc w:val="center"/>
              <w:rPr>
                <w:rFonts w:ascii="Arial" w:eastAsia="Times New Roman" w:hAnsi="Arial" w:cs="Arial"/>
                <w:color w:val="000000"/>
              </w:rPr>
            </w:pPr>
            <w:r w:rsidRPr="00951BD6">
              <w:rPr>
                <w:rFonts w:ascii="Arial" w:eastAsia="Times New Roman" w:hAnsi="Arial" w:cs="Arial"/>
                <w:color w:val="000000"/>
              </w:rPr>
              <w:t>2 courses</w:t>
            </w:r>
          </w:p>
        </w:tc>
        <w:tc>
          <w:tcPr>
            <w:tcW w:w="1514" w:type="dxa"/>
            <w:tcBorders>
              <w:top w:val="nil"/>
              <w:left w:val="nil"/>
              <w:bottom w:val="single" w:sz="4" w:space="0" w:color="auto"/>
              <w:right w:val="single" w:sz="4" w:space="0" w:color="auto"/>
            </w:tcBorders>
            <w:shd w:val="clear" w:color="auto" w:fill="auto"/>
            <w:noWrap/>
            <w:vAlign w:val="bottom"/>
            <w:hideMark/>
          </w:tcPr>
          <w:p w:rsidR="00951BD6" w:rsidRPr="00951BD6" w:rsidRDefault="00951BD6" w:rsidP="00951BD6">
            <w:pPr>
              <w:spacing w:after="0" w:line="240" w:lineRule="auto"/>
              <w:jc w:val="center"/>
              <w:rPr>
                <w:rFonts w:ascii="Arial" w:eastAsia="Times New Roman" w:hAnsi="Arial" w:cs="Arial"/>
                <w:color w:val="000000"/>
              </w:rPr>
            </w:pPr>
            <w:r w:rsidRPr="00951BD6">
              <w:rPr>
                <w:rFonts w:ascii="Arial" w:eastAsia="Times New Roman" w:hAnsi="Arial" w:cs="Arial"/>
                <w:color w:val="000000"/>
              </w:rPr>
              <w:t>$3,250.00</w:t>
            </w:r>
          </w:p>
        </w:tc>
      </w:tr>
      <w:tr w:rsidR="00951BD6" w:rsidRPr="00951BD6" w:rsidTr="00951BD6">
        <w:trPr>
          <w:trHeight w:val="315"/>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rsidR="00951BD6" w:rsidRPr="00951BD6" w:rsidRDefault="00951BD6" w:rsidP="00951BD6">
            <w:pPr>
              <w:spacing w:after="0" w:line="240" w:lineRule="auto"/>
              <w:jc w:val="center"/>
              <w:rPr>
                <w:rFonts w:ascii="Arial" w:eastAsia="Times New Roman" w:hAnsi="Arial" w:cs="Arial"/>
                <w:color w:val="000000"/>
              </w:rPr>
            </w:pPr>
            <w:r w:rsidRPr="00951BD6">
              <w:rPr>
                <w:rFonts w:ascii="Arial" w:eastAsia="Times New Roman" w:hAnsi="Arial" w:cs="Arial"/>
                <w:color w:val="000000"/>
              </w:rPr>
              <w:t>3 courses</w:t>
            </w:r>
          </w:p>
        </w:tc>
        <w:tc>
          <w:tcPr>
            <w:tcW w:w="1514" w:type="dxa"/>
            <w:tcBorders>
              <w:top w:val="nil"/>
              <w:left w:val="nil"/>
              <w:bottom w:val="single" w:sz="4" w:space="0" w:color="auto"/>
              <w:right w:val="single" w:sz="4" w:space="0" w:color="auto"/>
            </w:tcBorders>
            <w:shd w:val="clear" w:color="auto" w:fill="auto"/>
            <w:noWrap/>
            <w:vAlign w:val="bottom"/>
            <w:hideMark/>
          </w:tcPr>
          <w:p w:rsidR="00951BD6" w:rsidRPr="00951BD6" w:rsidRDefault="00951BD6" w:rsidP="00951BD6">
            <w:pPr>
              <w:spacing w:after="0" w:line="240" w:lineRule="auto"/>
              <w:jc w:val="center"/>
              <w:rPr>
                <w:rFonts w:ascii="Arial" w:eastAsia="Times New Roman" w:hAnsi="Arial" w:cs="Arial"/>
                <w:color w:val="000000"/>
              </w:rPr>
            </w:pPr>
            <w:r w:rsidRPr="00951BD6">
              <w:rPr>
                <w:rFonts w:ascii="Arial" w:eastAsia="Times New Roman" w:hAnsi="Arial" w:cs="Arial"/>
                <w:color w:val="000000"/>
              </w:rPr>
              <w:t>$7,850.00</w:t>
            </w:r>
          </w:p>
        </w:tc>
        <w:tc>
          <w:tcPr>
            <w:tcW w:w="1340" w:type="dxa"/>
            <w:tcBorders>
              <w:top w:val="nil"/>
              <w:left w:val="nil"/>
              <w:bottom w:val="nil"/>
              <w:right w:val="nil"/>
            </w:tcBorders>
            <w:shd w:val="clear" w:color="auto" w:fill="auto"/>
            <w:noWrap/>
            <w:vAlign w:val="bottom"/>
            <w:hideMark/>
          </w:tcPr>
          <w:p w:rsidR="00951BD6" w:rsidRPr="00951BD6" w:rsidRDefault="00951BD6" w:rsidP="00951BD6">
            <w:pPr>
              <w:spacing w:after="0" w:line="240" w:lineRule="auto"/>
              <w:jc w:val="center"/>
              <w:rPr>
                <w:rFonts w:ascii="Arial" w:eastAsia="Times New Roman" w:hAnsi="Arial" w:cs="Arial"/>
                <w:color w:val="000000"/>
              </w:rPr>
            </w:pPr>
          </w:p>
        </w:tc>
        <w:tc>
          <w:tcPr>
            <w:tcW w:w="1806" w:type="dxa"/>
            <w:tcBorders>
              <w:top w:val="nil"/>
              <w:left w:val="single" w:sz="4" w:space="0" w:color="auto"/>
              <w:bottom w:val="single" w:sz="4" w:space="0" w:color="auto"/>
              <w:right w:val="single" w:sz="4" w:space="0" w:color="auto"/>
            </w:tcBorders>
            <w:shd w:val="clear" w:color="auto" w:fill="auto"/>
            <w:noWrap/>
            <w:vAlign w:val="bottom"/>
            <w:hideMark/>
          </w:tcPr>
          <w:p w:rsidR="00951BD6" w:rsidRPr="00951BD6" w:rsidRDefault="00951BD6" w:rsidP="00951BD6">
            <w:pPr>
              <w:spacing w:after="0" w:line="240" w:lineRule="auto"/>
              <w:jc w:val="center"/>
              <w:rPr>
                <w:rFonts w:ascii="Arial" w:eastAsia="Times New Roman" w:hAnsi="Arial" w:cs="Arial"/>
                <w:color w:val="000000"/>
              </w:rPr>
            </w:pPr>
            <w:r w:rsidRPr="00951BD6">
              <w:rPr>
                <w:rFonts w:ascii="Arial" w:eastAsia="Times New Roman" w:hAnsi="Arial" w:cs="Arial"/>
                <w:color w:val="000000"/>
              </w:rPr>
              <w:t>3 courses</w:t>
            </w:r>
          </w:p>
        </w:tc>
        <w:tc>
          <w:tcPr>
            <w:tcW w:w="1514" w:type="dxa"/>
            <w:tcBorders>
              <w:top w:val="nil"/>
              <w:left w:val="nil"/>
              <w:bottom w:val="single" w:sz="4" w:space="0" w:color="auto"/>
              <w:right w:val="single" w:sz="4" w:space="0" w:color="auto"/>
            </w:tcBorders>
            <w:shd w:val="clear" w:color="auto" w:fill="auto"/>
            <w:noWrap/>
            <w:vAlign w:val="bottom"/>
            <w:hideMark/>
          </w:tcPr>
          <w:p w:rsidR="00951BD6" w:rsidRPr="00951BD6" w:rsidRDefault="00951BD6" w:rsidP="00951BD6">
            <w:pPr>
              <w:spacing w:after="0" w:line="240" w:lineRule="auto"/>
              <w:jc w:val="center"/>
              <w:rPr>
                <w:rFonts w:ascii="Arial" w:eastAsia="Times New Roman" w:hAnsi="Arial" w:cs="Arial"/>
                <w:color w:val="000000"/>
              </w:rPr>
            </w:pPr>
            <w:r w:rsidRPr="00951BD6">
              <w:rPr>
                <w:rFonts w:ascii="Arial" w:eastAsia="Times New Roman" w:hAnsi="Arial" w:cs="Arial"/>
                <w:color w:val="000000"/>
              </w:rPr>
              <w:t>$3,925.00</w:t>
            </w:r>
          </w:p>
        </w:tc>
      </w:tr>
      <w:tr w:rsidR="00951BD6" w:rsidRPr="00951BD6" w:rsidTr="00951BD6">
        <w:trPr>
          <w:trHeight w:val="39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rsidR="00951BD6" w:rsidRPr="00951BD6" w:rsidRDefault="00951BD6" w:rsidP="00951BD6">
            <w:pPr>
              <w:spacing w:after="0" w:line="240" w:lineRule="auto"/>
              <w:jc w:val="center"/>
              <w:rPr>
                <w:rFonts w:ascii="Arial" w:eastAsia="Times New Roman" w:hAnsi="Arial" w:cs="Arial"/>
                <w:color w:val="000000"/>
              </w:rPr>
            </w:pPr>
            <w:r w:rsidRPr="00951BD6">
              <w:rPr>
                <w:rFonts w:ascii="Arial" w:eastAsia="Times New Roman" w:hAnsi="Arial" w:cs="Arial"/>
                <w:color w:val="000000"/>
              </w:rPr>
              <w:t>4 courses</w:t>
            </w:r>
          </w:p>
        </w:tc>
        <w:tc>
          <w:tcPr>
            <w:tcW w:w="1514" w:type="dxa"/>
            <w:tcBorders>
              <w:top w:val="nil"/>
              <w:left w:val="nil"/>
              <w:bottom w:val="single" w:sz="4" w:space="0" w:color="auto"/>
              <w:right w:val="single" w:sz="4" w:space="0" w:color="auto"/>
            </w:tcBorders>
            <w:shd w:val="clear" w:color="auto" w:fill="auto"/>
            <w:noWrap/>
            <w:vAlign w:val="bottom"/>
            <w:hideMark/>
          </w:tcPr>
          <w:p w:rsidR="00951BD6" w:rsidRPr="00951BD6" w:rsidRDefault="00951BD6" w:rsidP="00951BD6">
            <w:pPr>
              <w:spacing w:after="0" w:line="240" w:lineRule="auto"/>
              <w:jc w:val="center"/>
              <w:rPr>
                <w:rFonts w:ascii="Arial" w:eastAsia="Times New Roman" w:hAnsi="Arial" w:cs="Arial"/>
                <w:color w:val="000000"/>
              </w:rPr>
            </w:pPr>
            <w:r w:rsidRPr="00951BD6">
              <w:rPr>
                <w:rFonts w:ascii="Arial" w:eastAsia="Times New Roman" w:hAnsi="Arial" w:cs="Arial"/>
                <w:color w:val="000000"/>
              </w:rPr>
              <w:t>$7,850.00</w:t>
            </w:r>
          </w:p>
        </w:tc>
        <w:tc>
          <w:tcPr>
            <w:tcW w:w="1340" w:type="dxa"/>
            <w:tcBorders>
              <w:top w:val="nil"/>
              <w:left w:val="nil"/>
              <w:bottom w:val="nil"/>
              <w:right w:val="nil"/>
            </w:tcBorders>
            <w:shd w:val="clear" w:color="auto" w:fill="auto"/>
            <w:noWrap/>
            <w:vAlign w:val="bottom"/>
            <w:hideMark/>
          </w:tcPr>
          <w:p w:rsidR="00951BD6" w:rsidRPr="00951BD6" w:rsidRDefault="00951BD6" w:rsidP="00951BD6">
            <w:pPr>
              <w:spacing w:after="0" w:line="240" w:lineRule="auto"/>
              <w:jc w:val="center"/>
              <w:rPr>
                <w:rFonts w:ascii="Arial" w:eastAsia="Times New Roman" w:hAnsi="Arial" w:cs="Arial"/>
                <w:color w:val="000000"/>
              </w:rPr>
            </w:pPr>
          </w:p>
        </w:tc>
        <w:tc>
          <w:tcPr>
            <w:tcW w:w="1806" w:type="dxa"/>
            <w:tcBorders>
              <w:top w:val="nil"/>
              <w:left w:val="single" w:sz="4" w:space="0" w:color="auto"/>
              <w:bottom w:val="single" w:sz="4" w:space="0" w:color="auto"/>
              <w:right w:val="single" w:sz="4" w:space="0" w:color="auto"/>
            </w:tcBorders>
            <w:shd w:val="clear" w:color="auto" w:fill="auto"/>
            <w:noWrap/>
            <w:vAlign w:val="bottom"/>
            <w:hideMark/>
          </w:tcPr>
          <w:p w:rsidR="00951BD6" w:rsidRPr="00951BD6" w:rsidRDefault="00951BD6" w:rsidP="00951BD6">
            <w:pPr>
              <w:spacing w:after="0" w:line="240" w:lineRule="auto"/>
              <w:jc w:val="center"/>
              <w:rPr>
                <w:rFonts w:ascii="Arial" w:eastAsia="Times New Roman" w:hAnsi="Arial" w:cs="Arial"/>
                <w:color w:val="000000"/>
              </w:rPr>
            </w:pPr>
            <w:r w:rsidRPr="00951BD6">
              <w:rPr>
                <w:rFonts w:ascii="Arial" w:eastAsia="Times New Roman" w:hAnsi="Arial" w:cs="Arial"/>
                <w:color w:val="000000"/>
              </w:rPr>
              <w:t>4 courses</w:t>
            </w:r>
          </w:p>
        </w:tc>
        <w:tc>
          <w:tcPr>
            <w:tcW w:w="1514" w:type="dxa"/>
            <w:tcBorders>
              <w:top w:val="nil"/>
              <w:left w:val="nil"/>
              <w:bottom w:val="single" w:sz="4" w:space="0" w:color="auto"/>
              <w:right w:val="single" w:sz="4" w:space="0" w:color="auto"/>
            </w:tcBorders>
            <w:shd w:val="clear" w:color="auto" w:fill="auto"/>
            <w:noWrap/>
            <w:vAlign w:val="bottom"/>
            <w:hideMark/>
          </w:tcPr>
          <w:p w:rsidR="00951BD6" w:rsidRPr="00951BD6" w:rsidRDefault="00951BD6" w:rsidP="00951BD6">
            <w:pPr>
              <w:spacing w:after="0" w:line="240" w:lineRule="auto"/>
              <w:jc w:val="center"/>
              <w:rPr>
                <w:rFonts w:ascii="Arial" w:eastAsia="Times New Roman" w:hAnsi="Arial" w:cs="Arial"/>
                <w:color w:val="000000"/>
              </w:rPr>
            </w:pPr>
            <w:r w:rsidRPr="00951BD6">
              <w:rPr>
                <w:rFonts w:ascii="Arial" w:eastAsia="Times New Roman" w:hAnsi="Arial" w:cs="Arial"/>
                <w:color w:val="000000"/>
              </w:rPr>
              <w:t>$3,925.00</w:t>
            </w:r>
          </w:p>
        </w:tc>
      </w:tr>
    </w:tbl>
    <w:p w:rsidR="00287501" w:rsidRDefault="00287501" w:rsidP="00287501">
      <w:pPr>
        <w:rPr>
          <w:rFonts w:ascii="Arial" w:hAnsi="Arial" w:cs="Arial"/>
          <w:sz w:val="20"/>
          <w:szCs w:val="20"/>
        </w:rPr>
      </w:pPr>
    </w:p>
    <w:p w:rsidR="00287501" w:rsidRDefault="00287501" w:rsidP="00287501">
      <w:pPr>
        <w:pStyle w:val="Heading2"/>
      </w:pPr>
      <w:r>
        <w:t>Fees</w:t>
      </w:r>
    </w:p>
    <w:p w:rsidR="00287501" w:rsidRPr="00F624AC" w:rsidRDefault="00287501" w:rsidP="00287501">
      <w:r>
        <w:t xml:space="preserve">Fees are assessed per term of enrollment in English Language courses. </w:t>
      </w:r>
    </w:p>
    <w:p w:rsidR="00287501" w:rsidRPr="008458A2" w:rsidRDefault="00287501" w:rsidP="00287501">
      <w:pPr>
        <w:pStyle w:val="NoSpacing"/>
        <w:numPr>
          <w:ilvl w:val="0"/>
          <w:numId w:val="1"/>
        </w:numPr>
      </w:pPr>
      <w:r w:rsidRPr="008458A2">
        <w:t>INTO CSU Academic English</w:t>
      </w:r>
      <w:r>
        <w:t xml:space="preserve"> Courses are completed in a 14-</w:t>
      </w:r>
      <w:r w:rsidRPr="008458A2">
        <w:t xml:space="preserve">week long </w:t>
      </w:r>
      <w:r>
        <w:t xml:space="preserve">term during the CSU </w:t>
      </w:r>
      <w:r w:rsidRPr="008458A2">
        <w:t xml:space="preserve">Fall and Spring Semesters and </w:t>
      </w:r>
      <w:r>
        <w:t>a 12-</w:t>
      </w:r>
      <w:r w:rsidRPr="008458A2">
        <w:t xml:space="preserve">week long </w:t>
      </w:r>
      <w:r>
        <w:t xml:space="preserve">term </w:t>
      </w:r>
      <w:r w:rsidRPr="008458A2">
        <w:t>in the</w:t>
      </w:r>
      <w:r>
        <w:t xml:space="preserve"> CSU</w:t>
      </w:r>
      <w:r w:rsidRPr="008458A2">
        <w:t xml:space="preserve"> Summer </w:t>
      </w:r>
      <w:r>
        <w:t>semester.</w:t>
      </w:r>
    </w:p>
    <w:p w:rsidR="00287501" w:rsidRPr="008458A2" w:rsidRDefault="00287501" w:rsidP="00287501">
      <w:pPr>
        <w:pStyle w:val="NoSpacing"/>
        <w:numPr>
          <w:ilvl w:val="0"/>
          <w:numId w:val="1"/>
        </w:numPr>
      </w:pPr>
      <w:r w:rsidRPr="008458A2">
        <w:t>INTO</w:t>
      </w:r>
      <w:r>
        <w:t xml:space="preserve"> CSU Foundations English</w:t>
      </w:r>
      <w:r w:rsidRPr="008458A2">
        <w:t xml:space="preserve"> Courses are completed in </w:t>
      </w:r>
      <w:r w:rsidRPr="00766B7B">
        <w:rPr>
          <w:u w:val="single"/>
        </w:rPr>
        <w:t>two</w:t>
      </w:r>
      <w:r>
        <w:t xml:space="preserve"> 7-</w:t>
      </w:r>
      <w:r w:rsidRPr="008458A2">
        <w:t xml:space="preserve">week </w:t>
      </w:r>
      <w:r>
        <w:t>terms during the CSU Fall and Spring semester and</w:t>
      </w:r>
      <w:r w:rsidRPr="00766B7B">
        <w:rPr>
          <w:u w:val="single"/>
        </w:rPr>
        <w:t xml:space="preserve"> two</w:t>
      </w:r>
      <w:r>
        <w:t xml:space="preserve"> 6-week terms during the CSU Summer semester</w:t>
      </w:r>
      <w:r w:rsidRPr="008458A2">
        <w:t>.</w:t>
      </w:r>
    </w:p>
    <w:p w:rsidR="00287501" w:rsidRDefault="00287501" w:rsidP="00287501">
      <w:pPr>
        <w:spacing w:after="0"/>
      </w:pPr>
    </w:p>
    <w:p w:rsidR="00287501" w:rsidRDefault="00287501" w:rsidP="00287501">
      <w:r>
        <w:t xml:space="preserve">Conditionally admitted students will pay Full-Time General Fees and Full-Time Alternative Transportation fees until student clears the English Language Requirement.  After the language requirement has been cleared, General Fees and Alternative Transportation fees rates will be determined by RI credit enrollment. </w:t>
      </w:r>
    </w:p>
    <w:p w:rsidR="00287501" w:rsidRDefault="000454BE" w:rsidP="00287501">
      <w:pPr>
        <w:jc w:val="center"/>
      </w:pPr>
      <w:r w:rsidRPr="000454BE">
        <w:lastRenderedPageBreak/>
        <w:drawing>
          <wp:inline distT="0" distB="0" distL="0" distR="0">
            <wp:extent cx="5943600" cy="1259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59080"/>
                    </a:xfrm>
                    <a:prstGeom prst="rect">
                      <a:avLst/>
                    </a:prstGeom>
                    <a:noFill/>
                    <a:ln>
                      <a:noFill/>
                    </a:ln>
                  </pic:spPr>
                </pic:pic>
              </a:graphicData>
            </a:graphic>
          </wp:inline>
        </w:drawing>
      </w:r>
      <w:bookmarkStart w:id="0" w:name="_GoBack"/>
      <w:bookmarkEnd w:id="0"/>
    </w:p>
    <w:p w:rsidR="00287501" w:rsidRDefault="00287501" w:rsidP="00287501">
      <w:r>
        <w:t xml:space="preserve">Special course fees, differential tuition, professional program charges, sponsor billing charges, orientation fees, health insurance fees and SEVIS fees will be assessed if applicable. </w:t>
      </w:r>
    </w:p>
    <w:p w:rsidR="00287501" w:rsidRDefault="00287501" w:rsidP="00287501">
      <w:pPr>
        <w:rPr>
          <w:rFonts w:ascii="Arial" w:hAnsi="Arial" w:cs="Arial"/>
        </w:rPr>
      </w:pPr>
      <w:r w:rsidRPr="00F910B6">
        <w:rPr>
          <w:rFonts w:ascii="Arial" w:hAnsi="Arial" w:cs="Arial"/>
          <w:noProof/>
        </w:rPr>
        <mc:AlternateContent>
          <mc:Choice Requires="wps">
            <w:drawing>
              <wp:anchor distT="0" distB="0" distL="114300" distR="114300" simplePos="0" relativeHeight="251659264" behindDoc="0" locked="0" layoutInCell="1" allowOverlap="1" wp14:anchorId="151B2757" wp14:editId="4DC0F951">
                <wp:simplePos x="0" y="0"/>
                <wp:positionH relativeFrom="column">
                  <wp:posOffset>-80467</wp:posOffset>
                </wp:positionH>
                <wp:positionV relativeFrom="paragraph">
                  <wp:posOffset>37719</wp:posOffset>
                </wp:positionV>
                <wp:extent cx="6166713" cy="1228954"/>
                <wp:effectExtent l="0" t="0" r="247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713" cy="1228954"/>
                        </a:xfrm>
                        <a:prstGeom prst="rect">
                          <a:avLst/>
                        </a:prstGeom>
                        <a:solidFill>
                          <a:srgbClr val="FFFFFF"/>
                        </a:solidFill>
                        <a:ln w="9525">
                          <a:solidFill>
                            <a:srgbClr val="000000"/>
                          </a:solidFill>
                          <a:miter lim="800000"/>
                          <a:headEnd/>
                          <a:tailEnd/>
                        </a:ln>
                      </wps:spPr>
                      <wps:txbx>
                        <w:txbxContent>
                          <w:p w:rsidR="00287501" w:rsidRDefault="00287501" w:rsidP="00287501">
                            <w:pPr>
                              <w:pStyle w:val="NoSpacing"/>
                            </w:pPr>
                            <w:r>
                              <w:t>Total tuition and fee charges are calculated based on the sum of:</w:t>
                            </w:r>
                          </w:p>
                          <w:p w:rsidR="00287501" w:rsidRDefault="00287501" w:rsidP="00287501">
                            <w:pPr>
                              <w:pStyle w:val="NoSpacing"/>
                              <w:numPr>
                                <w:ilvl w:val="0"/>
                                <w:numId w:val="2"/>
                              </w:numPr>
                            </w:pPr>
                            <w:r>
                              <w:t>Fees as seen above</w:t>
                            </w:r>
                          </w:p>
                          <w:p w:rsidR="00287501" w:rsidRDefault="00287501" w:rsidP="00287501">
                            <w:pPr>
                              <w:pStyle w:val="NoSpacing"/>
                              <w:numPr>
                                <w:ilvl w:val="0"/>
                                <w:numId w:val="2"/>
                              </w:numPr>
                              <w:jc w:val="center"/>
                            </w:pPr>
                            <w:r>
                              <w:t>CSU RI tuition that are applicable to the student based upon residency, student level, and program of study and per Credit Facility Fee for all RI courses</w:t>
                            </w:r>
                          </w:p>
                          <w:p w:rsidR="00287501" w:rsidRDefault="00287501" w:rsidP="00287501">
                            <w:pPr>
                              <w:pStyle w:val="NoSpacing"/>
                              <w:numPr>
                                <w:ilvl w:val="1"/>
                                <w:numId w:val="2"/>
                              </w:numPr>
                            </w:pPr>
                            <w:r>
                              <w:t xml:space="preserve">Refer to the CSU </w:t>
                            </w:r>
                            <w:hyperlink r:id="rId7" w:history="1">
                              <w:r w:rsidRPr="007465F3">
                                <w:rPr>
                                  <w:rStyle w:val="Hyperlink"/>
                                </w:rPr>
                                <w:t>Tuition and Fees</w:t>
                              </w:r>
                            </w:hyperlink>
                            <w:r>
                              <w:t xml:space="preserve"> page for RI tuition rates</w:t>
                            </w:r>
                          </w:p>
                          <w:p w:rsidR="00287501" w:rsidRDefault="00287501" w:rsidP="00287501">
                            <w:pPr>
                              <w:pStyle w:val="NoSpacing"/>
                              <w:numPr>
                                <w:ilvl w:val="0"/>
                                <w:numId w:val="2"/>
                              </w:numPr>
                            </w:pPr>
                            <w:r>
                              <w:t>Academic English tuition</w:t>
                            </w:r>
                          </w:p>
                          <w:p w:rsidR="00287501" w:rsidRDefault="00287501" w:rsidP="002875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B2757" id="_x0000_t202" coordsize="21600,21600" o:spt="202" path="m,l,21600r21600,l21600,xe">
                <v:stroke joinstyle="miter"/>
                <v:path gradientshapeok="t" o:connecttype="rect"/>
              </v:shapetype>
              <v:shape id="Text Box 2" o:spid="_x0000_s1026" type="#_x0000_t202" style="position:absolute;margin-left:-6.35pt;margin-top:2.95pt;width:485.5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">
                <v:textbox>
                  <w:txbxContent>
                    <w:p w:rsidR="00287501" w:rsidRDefault="00287501" w:rsidP="00287501">
                      <w:pPr>
                        <w:pStyle w:val="NoSpacing"/>
                      </w:pPr>
                      <w:r>
                        <w:t>Total tuition and fee charges are calculated based on the sum of:</w:t>
                      </w:r>
                    </w:p>
                    <w:p w:rsidR="00287501" w:rsidRDefault="00287501" w:rsidP="00287501">
                      <w:pPr>
                        <w:pStyle w:val="NoSpacing"/>
                        <w:numPr>
                          <w:ilvl w:val="0"/>
                          <w:numId w:val="2"/>
                        </w:numPr>
                      </w:pPr>
                      <w:r>
                        <w:t>Fees as seen above</w:t>
                      </w:r>
                    </w:p>
                    <w:p w:rsidR="00287501" w:rsidRDefault="00287501" w:rsidP="00287501">
                      <w:pPr>
                        <w:pStyle w:val="NoSpacing"/>
                        <w:numPr>
                          <w:ilvl w:val="0"/>
                          <w:numId w:val="2"/>
                        </w:numPr>
                        <w:jc w:val="center"/>
                      </w:pPr>
                      <w:r>
                        <w:t>CSU RI tuition that are applicable to the student based upon residency, student level, and program of study and per Credit Facility Fee for all RI courses</w:t>
                      </w:r>
                    </w:p>
                    <w:p w:rsidR="00287501" w:rsidRDefault="00287501" w:rsidP="00287501">
                      <w:pPr>
                        <w:pStyle w:val="NoSpacing"/>
                        <w:numPr>
                          <w:ilvl w:val="1"/>
                          <w:numId w:val="2"/>
                        </w:numPr>
                      </w:pPr>
                      <w:r>
                        <w:t xml:space="preserve">Refer to the CSU </w:t>
                      </w:r>
                      <w:hyperlink r:id="rId8" w:history="1">
                        <w:r w:rsidRPr="007465F3">
                          <w:rPr>
                            <w:rStyle w:val="Hyperlink"/>
                          </w:rPr>
                          <w:t>Tuition and Fees</w:t>
                        </w:r>
                      </w:hyperlink>
                      <w:r>
                        <w:t xml:space="preserve"> page for RI tuition rates</w:t>
                      </w:r>
                    </w:p>
                    <w:p w:rsidR="00287501" w:rsidRDefault="00287501" w:rsidP="00287501">
                      <w:pPr>
                        <w:pStyle w:val="NoSpacing"/>
                        <w:numPr>
                          <w:ilvl w:val="0"/>
                          <w:numId w:val="2"/>
                        </w:numPr>
                      </w:pPr>
                      <w:r>
                        <w:t>Academic English tuition</w:t>
                      </w:r>
                    </w:p>
                    <w:p w:rsidR="00287501" w:rsidRDefault="00287501" w:rsidP="00287501"/>
                  </w:txbxContent>
                </v:textbox>
              </v:shape>
            </w:pict>
          </mc:Fallback>
        </mc:AlternateContent>
      </w:r>
    </w:p>
    <w:p w:rsidR="00287501" w:rsidRDefault="00287501" w:rsidP="00287501">
      <w:pPr>
        <w:rPr>
          <w:rFonts w:ascii="Arial" w:hAnsi="Arial" w:cs="Arial"/>
        </w:rPr>
      </w:pPr>
    </w:p>
    <w:p w:rsidR="00287501" w:rsidRPr="00EA0A11" w:rsidRDefault="00287501" w:rsidP="00287501">
      <w:pPr>
        <w:rPr>
          <w:rFonts w:ascii="Arial" w:hAnsi="Arial" w:cs="Arial"/>
        </w:rPr>
      </w:pPr>
    </w:p>
    <w:p w:rsidR="00287501" w:rsidRDefault="00287501" w:rsidP="00287501">
      <w:pPr>
        <w:rPr>
          <w:rFonts w:ascii="Arial" w:hAnsi="Arial" w:cs="Arial"/>
        </w:rPr>
      </w:pPr>
    </w:p>
    <w:p w:rsidR="00287501" w:rsidRDefault="00287501" w:rsidP="00287501">
      <w:pPr>
        <w:rPr>
          <w:rFonts w:ascii="Arial" w:hAnsi="Arial" w:cs="Arial"/>
        </w:rPr>
      </w:pPr>
    </w:p>
    <w:p w:rsidR="00287501" w:rsidRPr="00571596" w:rsidRDefault="00287501" w:rsidP="00287501">
      <w:pPr>
        <w:jc w:val="center"/>
        <w:rPr>
          <w:color w:val="1E4D2B"/>
        </w:rPr>
      </w:pPr>
      <w:r w:rsidRPr="00571596">
        <w:rPr>
          <w:color w:val="1E4D2B"/>
        </w:rPr>
        <w:t xml:space="preserve">CSU students choosing to take ELP courses for personal reasons will pay INTO CSU directly for ELP course tuition.  ELP tuition rates billed to the student by INTO CSU directly are subject to INTO CSU’s rate offerings; tuition costs may be different from the rates posted here. </w:t>
      </w:r>
      <w:r w:rsidRPr="00571596">
        <w:rPr>
          <w:color w:val="1E4D2B"/>
          <w:u w:val="single"/>
        </w:rPr>
        <w:t xml:space="preserve">Note that the </w:t>
      </w:r>
      <w:r>
        <w:rPr>
          <w:color w:val="1E4D2B"/>
          <w:u w:val="single"/>
        </w:rPr>
        <w:t>“</w:t>
      </w:r>
      <w:r w:rsidRPr="00571596">
        <w:rPr>
          <w:color w:val="1E4D2B"/>
          <w:u w:val="single"/>
        </w:rPr>
        <w:t>per credit</w:t>
      </w:r>
      <w:r>
        <w:rPr>
          <w:color w:val="1E4D2B"/>
          <w:u w:val="single"/>
        </w:rPr>
        <w:t>”</w:t>
      </w:r>
      <w:r w:rsidRPr="00571596">
        <w:rPr>
          <w:color w:val="1E4D2B"/>
          <w:u w:val="single"/>
        </w:rPr>
        <w:t xml:space="preserve"> Facility Fees for ELP courses will be billed by CSU</w:t>
      </w:r>
      <w:r w:rsidRPr="00571596">
        <w:rPr>
          <w:color w:val="1E4D2B"/>
        </w:rPr>
        <w:t>.</w:t>
      </w:r>
    </w:p>
    <w:p w:rsidR="00287501" w:rsidRPr="00EA0A11" w:rsidRDefault="00287501" w:rsidP="00287501">
      <w:pPr>
        <w:pStyle w:val="ListParagraph"/>
        <w:ind w:left="1440"/>
        <w:rPr>
          <w:rFonts w:ascii="Arial" w:hAnsi="Arial" w:cs="Arial"/>
        </w:rPr>
      </w:pPr>
    </w:p>
    <w:p w:rsidR="00287501" w:rsidRDefault="00287501" w:rsidP="00287501"/>
    <w:p w:rsidR="00431E07" w:rsidRDefault="00431E07"/>
    <w:sectPr w:rsidR="00431E07" w:rsidSect="0028750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F0B"/>
    <w:multiLevelType w:val="hybridMultilevel"/>
    <w:tmpl w:val="389E8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F543CE"/>
    <w:multiLevelType w:val="hybridMultilevel"/>
    <w:tmpl w:val="E8E8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01"/>
    <w:rsid w:val="000454BE"/>
    <w:rsid w:val="00287501"/>
    <w:rsid w:val="00431E07"/>
    <w:rsid w:val="007465F3"/>
    <w:rsid w:val="007A79BE"/>
    <w:rsid w:val="00951BD6"/>
    <w:rsid w:val="00D3717C"/>
    <w:rsid w:val="00EA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A8576-31F8-4A4C-BBA3-3584D5EE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501"/>
    <w:pPr>
      <w:spacing w:after="200" w:line="276" w:lineRule="auto"/>
    </w:pPr>
  </w:style>
  <w:style w:type="paragraph" w:styleId="Heading1">
    <w:name w:val="heading 1"/>
    <w:basedOn w:val="Normal"/>
    <w:next w:val="Normal"/>
    <w:link w:val="Heading1Char"/>
    <w:uiPriority w:val="9"/>
    <w:qFormat/>
    <w:rsid w:val="00287501"/>
    <w:pPr>
      <w:keepNext/>
      <w:keepLines/>
      <w:spacing w:before="240" w:after="0"/>
      <w:outlineLvl w:val="0"/>
    </w:pPr>
    <w:rPr>
      <w:rFonts w:asciiTheme="majorHAnsi" w:eastAsiaTheme="majorEastAsia" w:hAnsiTheme="majorHAnsi" w:cstheme="majorBidi"/>
      <w:color w:val="1E4D2B"/>
      <w:sz w:val="32"/>
      <w:szCs w:val="32"/>
    </w:rPr>
  </w:style>
  <w:style w:type="paragraph" w:styleId="Heading2">
    <w:name w:val="heading 2"/>
    <w:basedOn w:val="Normal"/>
    <w:next w:val="Normal"/>
    <w:link w:val="Heading2Char"/>
    <w:uiPriority w:val="9"/>
    <w:unhideWhenUsed/>
    <w:qFormat/>
    <w:rsid w:val="002875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75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01"/>
    <w:rPr>
      <w:rFonts w:asciiTheme="majorHAnsi" w:eastAsiaTheme="majorEastAsia" w:hAnsiTheme="majorHAnsi" w:cstheme="majorBidi"/>
      <w:color w:val="1E4D2B"/>
      <w:sz w:val="32"/>
      <w:szCs w:val="32"/>
    </w:rPr>
  </w:style>
  <w:style w:type="character" w:customStyle="1" w:styleId="Heading2Char">
    <w:name w:val="Heading 2 Char"/>
    <w:basedOn w:val="DefaultParagraphFont"/>
    <w:link w:val="Heading2"/>
    <w:uiPriority w:val="9"/>
    <w:rsid w:val="002875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8750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87501"/>
    <w:pPr>
      <w:ind w:left="720"/>
      <w:contextualSpacing/>
    </w:pPr>
  </w:style>
  <w:style w:type="character" w:styleId="Hyperlink">
    <w:name w:val="Hyperlink"/>
    <w:basedOn w:val="DefaultParagraphFont"/>
    <w:uiPriority w:val="99"/>
    <w:unhideWhenUsed/>
    <w:qFormat/>
    <w:rsid w:val="00287501"/>
    <w:rPr>
      <w:color w:val="BA6906"/>
      <w:u w:val="single"/>
    </w:rPr>
  </w:style>
  <w:style w:type="paragraph" w:styleId="Header">
    <w:name w:val="header"/>
    <w:basedOn w:val="Normal"/>
    <w:link w:val="HeaderChar"/>
    <w:uiPriority w:val="99"/>
    <w:unhideWhenUsed/>
    <w:rsid w:val="00287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501"/>
  </w:style>
  <w:style w:type="paragraph" w:styleId="NoSpacing">
    <w:name w:val="No Spacing"/>
    <w:uiPriority w:val="1"/>
    <w:qFormat/>
    <w:rsid w:val="002875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6999">
      <w:bodyDiv w:val="1"/>
      <w:marLeft w:val="0"/>
      <w:marRight w:val="0"/>
      <w:marTop w:val="0"/>
      <w:marBottom w:val="0"/>
      <w:divBdr>
        <w:top w:val="none" w:sz="0" w:space="0" w:color="auto"/>
        <w:left w:val="none" w:sz="0" w:space="0" w:color="auto"/>
        <w:bottom w:val="none" w:sz="0" w:space="0" w:color="auto"/>
        <w:right w:val="none" w:sz="0" w:space="0" w:color="auto"/>
      </w:divBdr>
    </w:div>
    <w:div w:id="1950770596">
      <w:bodyDiv w:val="1"/>
      <w:marLeft w:val="0"/>
      <w:marRight w:val="0"/>
      <w:marTop w:val="0"/>
      <w:marBottom w:val="0"/>
      <w:divBdr>
        <w:top w:val="none" w:sz="0" w:space="0" w:color="auto"/>
        <w:left w:val="none" w:sz="0" w:space="0" w:color="auto"/>
        <w:bottom w:val="none" w:sz="0" w:space="0" w:color="auto"/>
        <w:right w:val="none" w:sz="0" w:space="0" w:color="auto"/>
      </w:divBdr>
    </w:div>
    <w:div w:id="203753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ialaid.colostate.edu/base-tuition/" TargetMode="External"/><Relationship Id="rId3" Type="http://schemas.openxmlformats.org/officeDocument/2006/relationships/settings" Target="settings.xml"/><Relationship Id="rId7" Type="http://schemas.openxmlformats.org/officeDocument/2006/relationships/hyperlink" Target="https://financialaid.colostate.edu/base-tu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Buchfink,Jennifer</dc:creator>
  <cp:keywords/>
  <dc:description/>
  <cp:lastModifiedBy>Buchfink,Jennifer</cp:lastModifiedBy>
  <cp:revision>6</cp:revision>
  <dcterms:created xsi:type="dcterms:W3CDTF">2019-05-14T16:37:00Z</dcterms:created>
  <dcterms:modified xsi:type="dcterms:W3CDTF">2019-06-05T21:28:00Z</dcterms:modified>
</cp:coreProperties>
</file>